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6BE" w:rsidRPr="00B116BE" w:rsidRDefault="00B116BE" w:rsidP="00B116BE">
      <w:pPr>
        <w:jc w:val="center"/>
        <w:rPr>
          <w:b/>
          <w:bCs/>
        </w:rPr>
      </w:pPr>
      <w:r w:rsidRPr="00B116BE">
        <w:rPr>
          <w:b/>
          <w:bCs/>
        </w:rPr>
        <w:t>ПЕРЕЧЕНЬ НОРМАТИВНЫХ ПРАВОВЫХ ДОКУМЕНТОВ, РЕГУЛИРУЮЩИХ ОСУЩЕСТВЛЕНИЕ РЕГИОНАЛЬНОГО ГОСУДАРСТВЕННОГО СТРОИТЕЛЬНОГО НАДЗОРА</w:t>
      </w:r>
    </w:p>
    <w:p w:rsidR="00B116BE" w:rsidRPr="00B116BE" w:rsidRDefault="00B116BE" w:rsidP="00B116BE">
      <w:pPr>
        <w:jc w:val="both"/>
      </w:pPr>
      <w:r w:rsidRPr="00B116BE">
        <w:t>«Градостроительный кодекс Российской Федерации» от 29 декабря 2004 года № 190-ФЗ;</w:t>
      </w:r>
    </w:p>
    <w:p w:rsidR="00B116BE" w:rsidRPr="00B116BE" w:rsidRDefault="00B116BE" w:rsidP="00B116BE">
      <w:pPr>
        <w:jc w:val="both"/>
      </w:pPr>
      <w:r w:rsidRPr="00B116BE">
        <w:t>«Кодекс Российской Федерации об административных правонарушениях» от 30 декабря 2001 года № 195-ФЗ;</w:t>
      </w:r>
    </w:p>
    <w:p w:rsidR="00B116BE" w:rsidRPr="00B116BE" w:rsidRDefault="00B116BE" w:rsidP="00B116BE">
      <w:pPr>
        <w:jc w:val="both"/>
      </w:pPr>
      <w:r w:rsidRPr="00B116BE">
        <w:t>Федеральный закон от 21 декабря 1994 года № 69-ФЗ «О пожарной безопасности»;</w:t>
      </w:r>
    </w:p>
    <w:p w:rsidR="00B116BE" w:rsidRPr="00B116BE" w:rsidRDefault="00B116BE" w:rsidP="00B116BE">
      <w:pPr>
        <w:jc w:val="both"/>
      </w:pPr>
      <w:r w:rsidRPr="00B116BE">
        <w:t>Федеральный закон от 24 ноября 1995 года № 181-ФЗ «О социальной защите инвалидов в Российской Федерации»;</w:t>
      </w:r>
    </w:p>
    <w:p w:rsidR="00B116BE" w:rsidRPr="00B116BE" w:rsidRDefault="00B116BE" w:rsidP="00B116BE">
      <w:pPr>
        <w:jc w:val="both"/>
      </w:pPr>
      <w:r w:rsidRPr="00B116BE">
        <w:t>Федеральный закон от 30 марта 1999 года № 52-ФЗ «О санитарно-эпидемиологическом благополучии населения»;</w:t>
      </w:r>
    </w:p>
    <w:p w:rsidR="00B116BE" w:rsidRPr="00B116BE" w:rsidRDefault="00B116BE" w:rsidP="00B116BE">
      <w:pPr>
        <w:jc w:val="both"/>
      </w:pPr>
      <w:r w:rsidRPr="00B116BE">
        <w:t>Федеральный закон от 10 января 2002 года № 7-ФЗ «Об охране окружающей среды»;</w:t>
      </w:r>
    </w:p>
    <w:p w:rsidR="00B116BE" w:rsidRPr="00B116BE" w:rsidRDefault="00B116BE" w:rsidP="00B116BE">
      <w:pPr>
        <w:jc w:val="both"/>
      </w:pPr>
      <w:r w:rsidRPr="00B116BE">
        <w:t>Федеральный закон от 27 декабря 2002 года № 184-ФЗ «О техническом регулировании»;</w:t>
      </w:r>
    </w:p>
    <w:p w:rsidR="00B116BE" w:rsidRPr="00B116BE" w:rsidRDefault="00B116BE" w:rsidP="00B116BE">
      <w:pPr>
        <w:jc w:val="both"/>
      </w:pPr>
      <w:r w:rsidRPr="00B116BE">
        <w:t>Федеральный закон от 02 мая 2006 года № 59-ФЗ «О порядке рассмотрения обращений граждан Российской Федерации»;</w:t>
      </w:r>
    </w:p>
    <w:p w:rsidR="00B116BE" w:rsidRPr="00B116BE" w:rsidRDefault="00B116BE" w:rsidP="00B116BE">
      <w:pPr>
        <w:jc w:val="both"/>
      </w:pPr>
      <w:r w:rsidRPr="00B116BE">
        <w:t>Федеральный закон от 01 декабря 2007 года № 315-ФЗ «О саморегулируемых организациях»;</w:t>
      </w:r>
    </w:p>
    <w:p w:rsidR="00B116BE" w:rsidRPr="00B116BE" w:rsidRDefault="00B116BE" w:rsidP="00B116BE">
      <w:pPr>
        <w:jc w:val="both"/>
      </w:pPr>
      <w:r w:rsidRPr="00B116BE">
        <w:t>Федеральный закон от 31 июля 2020 года № 248-ФЗ «О государственном контроле (надзоре) и муниципальном контроле в Российской Федерации»;</w:t>
      </w:r>
    </w:p>
    <w:p w:rsidR="00B116BE" w:rsidRPr="00B116BE" w:rsidRDefault="00B116BE" w:rsidP="00B116BE">
      <w:pPr>
        <w:jc w:val="both"/>
      </w:pPr>
      <w:r w:rsidRPr="00B116BE">
        <w:t>Федеральный закон от 23 ноября 2009 года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  <w:bookmarkStart w:id="0" w:name="_GoBack"/>
      <w:bookmarkEnd w:id="0"/>
    </w:p>
    <w:p w:rsidR="00B116BE" w:rsidRPr="00B116BE" w:rsidRDefault="00B116BE" w:rsidP="00B116BE">
      <w:pPr>
        <w:jc w:val="both"/>
      </w:pPr>
      <w:r w:rsidRPr="00B116BE">
        <w:t>Федеральный закон от 30 декабря 2009 года № 384-ФЗ «Технический регламент о безопасности зданий и сооружений»;</w:t>
      </w:r>
    </w:p>
    <w:p w:rsidR="00B116BE" w:rsidRPr="00B116BE" w:rsidRDefault="00B116BE" w:rsidP="00B116BE">
      <w:pPr>
        <w:jc w:val="both"/>
      </w:pPr>
      <w:r w:rsidRPr="00B116BE">
        <w:t>Федеральный закон от 29 декабря 2014 года № 473-ФЗ «О территориях опережающего социально-экономического развития в Российской Федерации»;</w:t>
      </w:r>
    </w:p>
    <w:p w:rsidR="00B116BE" w:rsidRPr="00B116BE" w:rsidRDefault="00B116BE" w:rsidP="00B116BE">
      <w:pPr>
        <w:jc w:val="both"/>
      </w:pPr>
      <w:r w:rsidRPr="00B116BE">
        <w:t>Федеральный закон от 21 июля 1997 года № 117-ФЗ «О безопасности гидротехнических сооружений»;</w:t>
      </w:r>
    </w:p>
    <w:p w:rsidR="00B116BE" w:rsidRPr="00B116BE" w:rsidRDefault="00B116BE" w:rsidP="00B116BE">
      <w:pPr>
        <w:jc w:val="both"/>
      </w:pPr>
      <w:r w:rsidRPr="00B116BE">
        <w:t>постановление Правительства Российской Федерации от 01 декабря 2021 г. № 2161 «Об утверждении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 июня 2021 г. № 1087 и признании утратившими силу некоторых актов Правительства Российской Федерации»;</w:t>
      </w:r>
    </w:p>
    <w:p w:rsidR="00B116BE" w:rsidRPr="00B116BE" w:rsidRDefault="00B116BE" w:rsidP="00B116BE">
      <w:pPr>
        <w:jc w:val="both"/>
      </w:pPr>
      <w:r w:rsidRPr="00B116BE">
        <w:t>постановление Правительства Российской Федерации от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415»;</w:t>
      </w:r>
    </w:p>
    <w:p w:rsidR="00B116BE" w:rsidRPr="00B116BE" w:rsidRDefault="00B116BE" w:rsidP="00B116BE">
      <w:pPr>
        <w:jc w:val="both"/>
      </w:pPr>
      <w:r w:rsidRPr="00B116BE">
        <w:t xml:space="preserve">распоряжение Правительства Российской Федерации от 19 апреля 2016 года №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</w:t>
      </w:r>
      <w:r w:rsidRPr="00B116BE">
        <w:lastRenderedPageBreak/>
        <w:t>от иных государственных органов, органов местного самоуправления либо организаций, в распоряжении которых находятся эти документы и (или) информация»;</w:t>
      </w:r>
    </w:p>
    <w:p w:rsidR="00B116BE" w:rsidRPr="00B116BE" w:rsidRDefault="00B116BE" w:rsidP="00B116BE">
      <w:pPr>
        <w:jc w:val="both"/>
      </w:pPr>
      <w:r w:rsidRPr="00B116BE">
        <w:t>приказ Федеральной службы по экологическому, технологическому и атомному надзору от 26 декабря 2006 года № 1130 «Об утверждении и введении в действие Порядка формирования и ведения дел при осуществлении государственного строительного надзора»;</w:t>
      </w:r>
    </w:p>
    <w:p w:rsidR="00B116BE" w:rsidRPr="00B116BE" w:rsidRDefault="00B116BE" w:rsidP="00B116BE">
      <w:pPr>
        <w:jc w:val="both"/>
      </w:pPr>
      <w:r w:rsidRPr="00B116BE">
        <w:t xml:space="preserve">приказ Министерства экономического развития Российской Федерации от 31 марта 2021 года </w:t>
      </w:r>
      <w:r>
        <w:t xml:space="preserve">           </w:t>
      </w:r>
      <w:r w:rsidRPr="00B116BE">
        <w:t>№ 151 «О типовых формах документов, используемых контрольным (надзорным) органом»;</w:t>
      </w:r>
    </w:p>
    <w:p w:rsidR="00B116BE" w:rsidRPr="00B116BE" w:rsidRDefault="00B116BE" w:rsidP="00B116BE">
      <w:pPr>
        <w:jc w:val="both"/>
      </w:pPr>
      <w:r w:rsidRPr="00B116BE">
        <w:t>приказ Министерства регионального развития Российской Федерации от 30 декабря 2009 года № 624 «Об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строительства»;</w:t>
      </w:r>
    </w:p>
    <w:p w:rsidR="00B116BE" w:rsidRPr="00B116BE" w:rsidRDefault="00B116BE" w:rsidP="00B116BE">
      <w:pPr>
        <w:jc w:val="both"/>
      </w:pPr>
      <w:r w:rsidRPr="00B116BE">
        <w:t>Положение о министерстве строительства и архитектуры Ставропольского края, утвержденное постановлением Правительства Ставропольского края от 24 декабря 2019 года № 608-п;</w:t>
      </w:r>
    </w:p>
    <w:p w:rsidR="00B116BE" w:rsidRPr="00B116BE" w:rsidRDefault="00B116BE" w:rsidP="00B116BE">
      <w:pPr>
        <w:jc w:val="both"/>
      </w:pPr>
      <w:r w:rsidRPr="00B116BE">
        <w:t>Положение о региональном государственном строительном надзоре, утвержденное постановлением Правительства Ставропольского края от 29 декабря 2019 года № 708-п.</w:t>
      </w:r>
    </w:p>
    <w:p w:rsidR="0081570F" w:rsidRDefault="0081570F"/>
    <w:sectPr w:rsidR="00815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84"/>
    <w:rsid w:val="00484884"/>
    <w:rsid w:val="0081570F"/>
    <w:rsid w:val="00B1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65D3"/>
  <w15:chartTrackingRefBased/>
  <w15:docId w15:val="{9DB90BF1-99D6-4E1F-AAB4-DF4F0320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2023-07-20T12:00:00Z</dcterms:created>
  <dcterms:modified xsi:type="dcterms:W3CDTF">2023-07-20T12:01:00Z</dcterms:modified>
</cp:coreProperties>
</file>